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4" w:rsidRPr="00AE38D4" w:rsidRDefault="00AE38D4" w:rsidP="00AE38D4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sz w:val="24"/>
          <w:szCs w:val="24"/>
        </w:rPr>
      </w:pPr>
      <w:r w:rsidRPr="00AE38D4">
        <w:rPr>
          <w:rFonts w:ascii="Calibri" w:eastAsia="Calibri" w:hAnsi="Calibri" w:cs="Calibri Light"/>
          <w:b/>
          <w:sz w:val="24"/>
          <w:szCs w:val="24"/>
        </w:rPr>
        <w:t>Załącznik XI.3.</w:t>
      </w:r>
    </w:p>
    <w:p w:rsidR="00AE38D4" w:rsidRPr="00AE38D4" w:rsidRDefault="00AE38D4" w:rsidP="00AE38D4">
      <w:pPr>
        <w:tabs>
          <w:tab w:val="left" w:pos="2820"/>
        </w:tabs>
        <w:spacing w:after="160" w:line="256" w:lineRule="auto"/>
        <w:jc w:val="center"/>
        <w:rPr>
          <w:rFonts w:ascii="Calibri" w:eastAsia="Calibri" w:hAnsi="Calibri" w:cs="Calibri Light"/>
          <w:b/>
          <w:sz w:val="32"/>
          <w:szCs w:val="32"/>
        </w:rPr>
      </w:pPr>
      <w:r w:rsidRPr="00AE38D4">
        <w:rPr>
          <w:rFonts w:ascii="Calibri" w:eastAsia="Calibri" w:hAnsi="Calibri" w:cs="Calibri Light"/>
          <w:b/>
          <w:sz w:val="32"/>
          <w:szCs w:val="32"/>
        </w:rPr>
        <w:t>KOŁO KOMPETENCJI</w:t>
      </w:r>
    </w:p>
    <w:p w:rsidR="00AE38D4" w:rsidRDefault="00AE38D4"/>
    <w:p w:rsidR="008E6CF6" w:rsidRDefault="00AE38D4">
      <w:bookmarkStart w:id="0" w:name="_GoBack"/>
      <w:r w:rsidRPr="00AE38D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7A7E09A" wp14:editId="0E6047CB">
            <wp:extent cx="6610350" cy="45339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D4"/>
    <w:rsid w:val="002839F6"/>
    <w:rsid w:val="008E6CF6"/>
    <w:rsid w:val="00A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1</cp:revision>
  <dcterms:created xsi:type="dcterms:W3CDTF">2019-01-13T09:57:00Z</dcterms:created>
  <dcterms:modified xsi:type="dcterms:W3CDTF">2019-01-13T10:01:00Z</dcterms:modified>
</cp:coreProperties>
</file>